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10050">
        <w:rPr>
          <w:b/>
          <w:color w:val="000000"/>
          <w:u w:val="single"/>
        </w:rPr>
        <w:t>022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E10050">
        <w:rPr>
          <w:rFonts w:cs="Arial"/>
        </w:rPr>
        <w:t>Municipal, a instalação de um poço tubular nas proximidades do matadouro, e que também seja feito um ponto de energia ao lado do poço</w:t>
      </w:r>
      <w:bookmarkStart w:id="0" w:name="_GoBack"/>
      <w:bookmarkEnd w:id="0"/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E10050">
        <w:rPr>
          <w:color w:val="000000"/>
        </w:rPr>
        <w:t>01</w:t>
      </w:r>
      <w:r w:rsidR="007C5AAE">
        <w:rPr>
          <w:color w:val="000000"/>
        </w:rPr>
        <w:t xml:space="preserve"> de</w:t>
      </w:r>
      <w:r w:rsidR="00E10050">
        <w:rPr>
          <w:color w:val="000000"/>
        </w:rPr>
        <w:t xml:space="preserve"> abril de</w:t>
      </w:r>
      <w:r w:rsidR="008C745B">
        <w:rPr>
          <w:color w:val="000000"/>
        </w:rPr>
        <w:t xml:space="preserve">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2F050F" w:rsidP="0075107B">
      <w:pPr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="0075107B">
        <w:rPr>
          <w:b/>
          <w:color w:val="000000"/>
        </w:rPr>
        <w:t xml:space="preserve"> </w:t>
      </w:r>
      <w:r>
        <w:rPr>
          <w:b/>
          <w:color w:val="000000"/>
        </w:rPr>
        <w:t>CARLOS EDUARDO FLORÊNCIO DE MEDEIROS FERNANDES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050F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0050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99B49-33C1-44DF-A0F9-7182A3AC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2026-03-18T12:01:00Z</cp:lastPrinted>
  <dcterms:created xsi:type="dcterms:W3CDTF">2026-04-01T16:11:00Z</dcterms:created>
  <dcterms:modified xsi:type="dcterms:W3CDTF">2026-04-01T16:11:00Z</dcterms:modified>
</cp:coreProperties>
</file>