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71894">
        <w:rPr>
          <w:b/>
          <w:color w:val="000000"/>
          <w:u w:val="single"/>
        </w:rPr>
        <w:t>021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671894">
        <w:rPr>
          <w:rFonts w:cs="Arial"/>
        </w:rPr>
        <w:t>Municipal, a construção de pontos de ônibus, as margens da RN-118, na entrada dos sítios; Brejinho, Júnior Carlindo, Sacramento e Cachos.</w:t>
      </w:r>
      <w:bookmarkStart w:id="0" w:name="_GoBack"/>
      <w:bookmarkEnd w:id="0"/>
      <w:r w:rsidR="00671894">
        <w:rPr>
          <w:rFonts w:cs="Arial"/>
        </w:rPr>
        <w:t xml:space="preserve"> </w:t>
      </w:r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671894">
        <w:rPr>
          <w:color w:val="000000"/>
        </w:rPr>
        <w:t>01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671894">
        <w:rPr>
          <w:color w:val="000000"/>
        </w:rPr>
        <w:t>abril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r w:rsidR="00E059EF">
        <w:rPr>
          <w:b/>
          <w:color w:val="000000"/>
        </w:rPr>
        <w:t xml:space="preserve">               </w:t>
      </w:r>
      <w:r w:rsidR="001E522E">
        <w:rPr>
          <w:b/>
          <w:color w:val="000000"/>
        </w:rPr>
        <w:t xml:space="preserve">                 ALEX-SANDRO ALVES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522E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179B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1894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9EF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EE653-F63B-4984-832E-B30B9A5F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2026-03-18T12:08:00Z</cp:lastPrinted>
  <dcterms:created xsi:type="dcterms:W3CDTF">2026-04-01T16:03:00Z</dcterms:created>
  <dcterms:modified xsi:type="dcterms:W3CDTF">2026-04-01T16:03:00Z</dcterms:modified>
</cp:coreProperties>
</file>