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0" w:right="5.669291338583093" w:firstLine="0"/>
        <w:jc w:val="both"/>
        <w:rPr/>
      </w:pPr>
      <w:bookmarkStart w:colFirst="0" w:colLast="0" w:name="_gjdgxs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PROJETO DE LEI Nº 016/2025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4535.433070866142" w:right="5.669291338583093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Dispõe sobre a proibição de estacionar motocicletas, automóveis e demais veículos na praça pública Antônio Quintino de Araújo, no Município de São João do Sabugi/RN, e dá outras providências.</w:t>
      </w:r>
    </w:p>
    <w:p w:rsidR="00000000" w:rsidDel="00000000" w:rsidP="00000000" w:rsidRDefault="00000000" w:rsidRPr="00000000" w14:paraId="00000003">
      <w:pPr>
        <w:spacing w:after="0" w:line="240" w:lineRule="auto"/>
        <w:ind w:left="4535.433070866142" w:right="5.669291338583093" w:firstLine="0"/>
        <w:jc w:val="both"/>
        <w:rPr>
          <w:sz w:val="24"/>
          <w:szCs w:val="24"/>
        </w:rPr>
      </w:pPr>
      <w:bookmarkStart w:colFirst="0" w:colLast="0" w:name="_ba8h22srvdoi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0" w:right="5.669291338583093" w:firstLine="850.3937007874017"/>
        <w:jc w:val="both"/>
        <w:rPr>
          <w:b w:val="1"/>
          <w:bCs w:val="1"/>
          <w:sz w:val="24"/>
          <w:szCs w:val="24"/>
        </w:rPr>
      </w:pPr>
      <w:bookmarkStart w:colFirst="0" w:colLast="0" w:name="_l8x8j2w6yjuo" w:id="2"/>
      <w:bookmarkEnd w:id="2"/>
      <w:r w:rsidDel="00000000" w:rsidR="00000000" w:rsidRPr="00000000">
        <w:rPr>
          <w:sz w:val="24"/>
          <w:szCs w:val="24"/>
          <w:rtl w:val="0"/>
        </w:rPr>
        <w:t xml:space="preserve">A Câmara Municipal de São João do Sabugi/RN decreta: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ind w:left="0" w:right="5.669291338583093" w:firstLine="850.3937007874017"/>
        <w:jc w:val="both"/>
        <w:rPr>
          <w:color w:val="000000"/>
          <w:sz w:val="24"/>
          <w:szCs w:val="24"/>
        </w:rPr>
      </w:pPr>
      <w:bookmarkStart w:colFirst="0" w:colLast="0" w:name="_498nz1j6bbmb" w:id="3"/>
      <w:bookmarkEnd w:id="3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Art. 1º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Fica proibido o estacionamento de motocicletas e quaisquer outros veículos automotores na praça pública Antônio Quintino de Araújo, abrangendo a área correspondente ao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Espaço de Eventos Manoel Leandro de Araújo e às calçadas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localizada no município de São João do Sabugi/RN.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ind w:left="0" w:right="5.669291338583093" w:firstLine="850.3937007874017"/>
        <w:jc w:val="both"/>
        <w:rPr>
          <w:color w:val="000000"/>
          <w:sz w:val="24"/>
          <w:szCs w:val="24"/>
        </w:rPr>
      </w:pPr>
      <w:bookmarkStart w:colFirst="0" w:colLast="0" w:name="_cueswclpjgxw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Art. 2º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 Prefeitura Municipal, por meio do órgão competente, deverá instalar sinalização adequada no local, indicando claramente a proibição de estacionar veículos.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ind w:left="0" w:right="5.669291338583093" w:firstLine="850.3937007874017"/>
        <w:jc w:val="both"/>
        <w:rPr>
          <w:color w:val="000000"/>
          <w:sz w:val="24"/>
          <w:szCs w:val="24"/>
        </w:rPr>
      </w:pPr>
      <w:bookmarkStart w:colFirst="0" w:colLast="0" w:name="_hnoavvtxlw7u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Art. 3º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O descumprimento do disposto nesta Lei sujeitará o infrator às seguintes penalidades:</w:t>
        <w:br w:type="textWrapping"/>
        <w:t xml:space="preserve">I –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advertência, na primeira ocorrência;</w:t>
        <w:br w:type="textWrapping"/>
        <w:t xml:space="preserve">II – multa, conforme regulamentação do Poder Executivo;</w:t>
        <w:br w:type="textWrapping"/>
        <w:t xml:space="preserve">III – remoção do veículo,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quando necessário, de acordo com as normas de trânsito vigentes.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ind w:left="0" w:right="5.669291338583093" w:firstLine="850.3937007874017"/>
        <w:jc w:val="both"/>
        <w:rPr>
          <w:color w:val="000000"/>
          <w:sz w:val="24"/>
          <w:szCs w:val="24"/>
        </w:rPr>
      </w:pPr>
      <w:bookmarkStart w:colFirst="0" w:colLast="0" w:name="_ta0dq730u0aj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Art. 4º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Caberá ao Poder Executivo Municipal regulamentar esta Lei, no que couber, no prazo de até 60 (sessenta) dias a contar de sua publicação.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ind w:left="0" w:right="5.669291338583093" w:firstLine="850.3937007874017"/>
        <w:jc w:val="both"/>
        <w:rPr>
          <w:sz w:val="24"/>
          <w:szCs w:val="24"/>
        </w:rPr>
      </w:pPr>
      <w:bookmarkStart w:colFirst="0" w:colLast="0" w:name="_m7q2v8cwu52o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Art. 5º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Esta Lei entrará em vigor na data de sua publicação, revogadas as disposições em contrário.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before="240" w:line="276" w:lineRule="auto"/>
        <w:ind w:left="0" w:right="5.669291338583093" w:firstLine="850.39370078740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Sala das Sessões da Câmara Municipal de São João do Sabugi/RN, em 10 de dezembro de 2025.</w:t>
      </w:r>
    </w:p>
    <w:p w:rsidR="00000000" w:rsidDel="00000000" w:rsidP="00000000" w:rsidRDefault="00000000" w:rsidRPr="00000000" w14:paraId="0000000B">
      <w:pPr>
        <w:keepNext w:val="1"/>
        <w:tabs>
          <w:tab w:val="left" w:leader="none" w:pos="2552"/>
        </w:tabs>
        <w:spacing w:line="258" w:lineRule="auto"/>
        <w:ind w:left="0" w:right="5.669291338583093" w:firstLine="850.39370078740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10" w:right="5.669291338583093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right="5.669291338583093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CARLOS EDUARDO FLORÊNCIO DE MEDEIROS FERNANDES</w:t>
      </w:r>
    </w:p>
    <w:p w:rsidR="00000000" w:rsidDel="00000000" w:rsidP="00000000" w:rsidRDefault="00000000" w:rsidRPr="00000000" w14:paraId="0000000E">
      <w:pPr>
        <w:spacing w:line="240" w:lineRule="auto"/>
        <w:ind w:right="5.669291338583093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Vereador-Autor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10">
      <w:pPr>
        <w:spacing w:after="240" w:before="240" w:line="276" w:lineRule="auto"/>
        <w:ind w:firstLine="1133.85826771653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presente projeto de lei tem como finalidade </w:t>
      </w:r>
      <w:r w:rsidDel="00000000" w:rsidR="00000000" w:rsidRPr="00000000">
        <w:rPr>
          <w:sz w:val="24"/>
          <w:szCs w:val="24"/>
          <w:rtl w:val="0"/>
        </w:rPr>
        <w:t xml:space="preserve">proibir o estacionamento de motos e demais veículos automotores na praça pública Antônio Quintino de Araújo de modo a abranger as calçadas e o espaço público de eventos Manoel Leandro de Araújo,</w:t>
      </w:r>
      <w:r w:rsidDel="00000000" w:rsidR="00000000" w:rsidRPr="00000000">
        <w:rPr>
          <w:sz w:val="24"/>
          <w:szCs w:val="24"/>
          <w:rtl w:val="0"/>
        </w:rPr>
        <w:t xml:space="preserve"> localizado no Município de São João do Sabugi/RN, garantindo melhor utilização, organização e segurança da área destinada prioritariamente à realização de atividades culturais, esportivas, sociais e comunitárias.</w:t>
      </w:r>
    </w:p>
    <w:p w:rsidR="00000000" w:rsidDel="00000000" w:rsidP="00000000" w:rsidRDefault="00000000" w:rsidRPr="00000000" w14:paraId="00000011">
      <w:pPr>
        <w:spacing w:after="240" w:before="200" w:line="276" w:lineRule="auto"/>
        <w:ind w:left="0" w:firstLine="1133.85826771653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referido espaço público foi concebido para servir como ponto de encontro da população, local de convivência e ambiente adequado para eventos diversos. Entretanto, o uso indevido da área como estacionamento pode causar </w:t>
      </w:r>
      <w:r w:rsidDel="00000000" w:rsidR="00000000" w:rsidRPr="00000000">
        <w:rPr>
          <w:sz w:val="24"/>
          <w:szCs w:val="24"/>
          <w:rtl w:val="0"/>
        </w:rPr>
        <w:t xml:space="preserve">diversos transtornos,</w:t>
      </w:r>
      <w:r w:rsidDel="00000000" w:rsidR="00000000" w:rsidRPr="00000000">
        <w:rPr>
          <w:sz w:val="24"/>
          <w:szCs w:val="24"/>
          <w:rtl w:val="0"/>
        </w:rPr>
        <w:t xml:space="preserve"> dentre os quais se destacam dificuldade de circulação de pedestres, especialmente idosos, crianças e pessoas com deficiência, além de ocasionar o risco de acidentes durante a realização de eventos ou montagem de estruturas, danos ao pavimento e à estrutura física do espaço, comprometimento da estética urbana e da organização dos eventos.</w:t>
      </w:r>
    </w:p>
    <w:p w:rsidR="00000000" w:rsidDel="00000000" w:rsidP="00000000" w:rsidRDefault="00000000" w:rsidRPr="00000000" w14:paraId="00000012">
      <w:pPr>
        <w:spacing w:after="240" w:before="200" w:line="276" w:lineRule="auto"/>
        <w:ind w:left="0" w:firstLine="1133.85826771653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Além disso, a proibição contribui para </w:t>
      </w:r>
      <w:r w:rsidDel="00000000" w:rsidR="00000000" w:rsidRPr="00000000">
        <w:rPr>
          <w:sz w:val="24"/>
          <w:szCs w:val="24"/>
          <w:rtl w:val="0"/>
        </w:rPr>
        <w:t xml:space="preserve">ordenar o espaço público</w:t>
      </w:r>
      <w:r w:rsidDel="00000000" w:rsidR="00000000" w:rsidRPr="00000000">
        <w:rPr>
          <w:sz w:val="24"/>
          <w:szCs w:val="24"/>
          <w:rtl w:val="0"/>
        </w:rPr>
        <w:t xml:space="preserve">, garantindo que o local seja utilizado de forma adequada à sua finalidade original, evitando conflitos de uso e assegurando que a população possa desfrutar de um ambiente seguro e bem planejado.</w:t>
      </w:r>
    </w:p>
    <w:p w:rsidR="00000000" w:rsidDel="00000000" w:rsidP="00000000" w:rsidRDefault="00000000" w:rsidRPr="00000000" w14:paraId="00000013">
      <w:pPr>
        <w:spacing w:after="240" w:before="240" w:line="276" w:lineRule="auto"/>
        <w:ind w:firstLine="1133.85826771653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Dessa forma, a aprovação desta proposição se mostra </w:t>
      </w:r>
      <w:r w:rsidDel="00000000" w:rsidR="00000000" w:rsidRPr="00000000">
        <w:rPr>
          <w:sz w:val="24"/>
          <w:szCs w:val="24"/>
          <w:rtl w:val="0"/>
        </w:rPr>
        <w:t xml:space="preserve">necessária, oportuna e de evidente interesse público, trazendo benefícios para a população e para a realização de eventos no município, alé</w:t>
      </w:r>
      <w:r w:rsidDel="00000000" w:rsidR="00000000" w:rsidRPr="00000000">
        <w:rPr>
          <w:sz w:val="24"/>
          <w:szCs w:val="24"/>
          <w:rtl w:val="0"/>
        </w:rPr>
        <w:t xml:space="preserve">m de aumentar a segurança e preservar a integridade do patrimônio público.</w:t>
      </w:r>
    </w:p>
    <w:p w:rsidR="00000000" w:rsidDel="00000000" w:rsidP="00000000" w:rsidRDefault="00000000" w:rsidRPr="00000000" w14:paraId="00000014">
      <w:pPr>
        <w:spacing w:after="240" w:before="240" w:line="276" w:lineRule="auto"/>
        <w:ind w:firstLine="1133.85826771653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Pelos motivos expostos, solicitamos o </w:t>
      </w:r>
      <w:r w:rsidDel="00000000" w:rsidR="00000000" w:rsidRPr="00000000">
        <w:rPr>
          <w:sz w:val="24"/>
          <w:szCs w:val="24"/>
          <w:rtl w:val="0"/>
        </w:rPr>
        <w:t xml:space="preserve">apoio dos nobres vereadores </w:t>
      </w:r>
      <w:r w:rsidDel="00000000" w:rsidR="00000000" w:rsidRPr="00000000">
        <w:rPr>
          <w:sz w:val="24"/>
          <w:szCs w:val="24"/>
          <w:rtl w:val="0"/>
        </w:rPr>
        <w:t xml:space="preserve">para a aprovação do presente Projeto de Lei.</w:t>
      </w:r>
    </w:p>
    <w:p w:rsidR="00000000" w:rsidDel="00000000" w:rsidP="00000000" w:rsidRDefault="00000000" w:rsidRPr="00000000" w14:paraId="00000015">
      <w:pPr>
        <w:spacing w:after="240" w:before="240" w:line="276" w:lineRule="auto"/>
        <w:ind w:firstLine="1133.85826771653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right="5.669291338583093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CARLOS EDUARDO FLORÊNCIO DE MEDEIROS FERNANDES</w:t>
      </w:r>
    </w:p>
    <w:p w:rsidR="00000000" w:rsidDel="00000000" w:rsidP="00000000" w:rsidRDefault="00000000" w:rsidRPr="00000000" w14:paraId="00000017">
      <w:pPr>
        <w:spacing w:line="240" w:lineRule="auto"/>
        <w:ind w:right="5.669291338583093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Vereador-Autor</w:t>
      </w:r>
    </w:p>
    <w:p w:rsidR="00000000" w:rsidDel="00000000" w:rsidP="00000000" w:rsidRDefault="00000000" w:rsidRPr="00000000" w14:paraId="00000018">
      <w:pPr>
        <w:spacing w:line="276" w:lineRule="auto"/>
        <w:ind w:right="5.66929133858309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left="-141.73228346456688" w:right="-324.3307086614169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line="276" w:lineRule="auto"/>
        <w:ind w:left="-141.73228346456688" w:right="-330" w:firstLine="992.1259842519686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line="276" w:lineRule="auto"/>
        <w:ind w:left="-141.73228346456688" w:right="-330" w:firstLine="992.1259842519686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664.8425196850417" w:top="1440" w:left="1440" w:right="1115.66929133858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36"/>
        <w:szCs w:val="3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36"/>
        <w:szCs w:val="36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1063575</wp:posOffset>
          </wp:positionH>
          <wp:positionV relativeFrom="page">
            <wp:posOffset>-38099</wp:posOffset>
          </wp:positionV>
          <wp:extent cx="3097530" cy="1742240"/>
          <wp:effectExtent b="0" l="0" r="0" t="0"/>
          <wp:wrapNone/>
          <wp:docPr descr="LOGO-CÂMARA-1" id="1" name="image1.png"/>
          <a:graphic>
            <a:graphicData uri="http://schemas.openxmlformats.org/drawingml/2006/picture">
              <pic:pic>
                <pic:nvPicPr>
                  <pic:cNvPr descr="LOGO-CÂMARA-1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97530" cy="17422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36"/>
        <w:szCs w:val="3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36"/>
        <w:szCs w:val="3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36"/>
        <w:szCs w:val="3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36"/>
        <w:szCs w:val="36"/>
        <w:rtl w:val="0"/>
      </w:rPr>
      <w:t xml:space="preserve">ESTADO DO RIO GRANDE DO NORTE</w:t>
    </w:r>
  </w:p>
  <w:p w:rsidR="00000000" w:rsidDel="00000000" w:rsidP="00000000" w:rsidRDefault="00000000" w:rsidRPr="00000000" w14:paraId="00000020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CÂMARA MUNICIPAL DE SÃO JOÃO DO SABUGI – RN</w:t>
    </w:r>
  </w:p>
  <w:p w:rsidR="00000000" w:rsidDel="00000000" w:rsidP="00000000" w:rsidRDefault="00000000" w:rsidRPr="00000000" w14:paraId="00000021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CASA LEGISLATIVA APRÍGIO PEREIRA DE ARAÚJO</w:t>
    </w:r>
  </w:p>
  <w:p w:rsidR="00000000" w:rsidDel="00000000" w:rsidP="00000000" w:rsidRDefault="00000000" w:rsidRPr="00000000" w14:paraId="00000022">
    <w:pPr>
      <w:tabs>
        <w:tab w:val="center" w:leader="none" w:pos="4419"/>
        <w:tab w:val="right" w:leader="none" w:pos="8838"/>
      </w:tabs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CNPJ: 08.221.145/0001-24</w:t>
    </w:r>
  </w:p>
  <w:p w:rsidR="00000000" w:rsidDel="00000000" w:rsidP="00000000" w:rsidRDefault="00000000" w:rsidRPr="00000000" w14:paraId="00000023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E-MAIL: camaramunicipal-sjs@hotmail.com – Site: saojoaodosabugi.rn.leg.br</w:t>
    </w:r>
  </w:p>
  <w:p w:rsidR="00000000" w:rsidDel="00000000" w:rsidP="00000000" w:rsidRDefault="00000000" w:rsidRPr="00000000" w14:paraId="00000024">
    <w:pPr>
      <w:spacing w:line="240" w:lineRule="auto"/>
      <w:ind w:left="-283.46456692913375" w:firstLine="0"/>
      <w:jc w:val="center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Rua Prof. Manoel Martiniano, 150, Centro, São João do Sabugi/RN, CEP: 59.310-000 – Tel. (84) 9 9905-9553</w:t>
    </w:r>
  </w:p>
  <w:p w:rsidR="00000000" w:rsidDel="00000000" w:rsidP="00000000" w:rsidRDefault="00000000" w:rsidRPr="00000000" w14:paraId="00000025">
    <w:pPr>
      <w:spacing w:line="240" w:lineRule="auto"/>
      <w:ind w:left="-283.46456692913375" w:firstLine="0"/>
      <w:jc w:val="center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